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7" w:rsidRPr="00314FA2" w:rsidRDefault="00305047" w:rsidP="00305047">
      <w:pPr>
        <w:shd w:val="clear" w:color="auto" w:fill="FFFFFF"/>
        <w:spacing w:after="0" w:line="240" w:lineRule="auto"/>
        <w:ind w:firstLine="6096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Czeremcha, dn. 30.01.2017 r. </w:t>
      </w:r>
    </w:p>
    <w:p w:rsidR="00314FA2" w:rsidRDefault="00314FA2" w:rsidP="00314F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2FC" w:rsidRPr="00314FA2" w:rsidRDefault="006D02FC" w:rsidP="00314F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A2" w:rsidRPr="00F063B8" w:rsidRDefault="00314FA2" w:rsidP="00314FA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314FA2" w:rsidRPr="00F063B8" w:rsidRDefault="00314FA2" w:rsidP="00314F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4FA2" w:rsidRPr="00F063B8" w:rsidRDefault="00314FA2" w:rsidP="00F063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5" w:history="1">
        <w:r w:rsidRPr="00F063B8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KOLEKTORY SŁONECZNE I PANELE FOTOWOLTAICZNE </w:t>
        </w:r>
      </w:hyperlink>
    </w:p>
    <w:p w:rsidR="00314FA2" w:rsidRDefault="00314FA2" w:rsidP="00314F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592B" w:rsidRPr="00314FA2" w:rsidRDefault="00B3592B" w:rsidP="00314F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FA2" w:rsidRPr="00314FA2" w:rsidRDefault="00314FA2" w:rsidP="00F063B8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> Gmina Czeremcha przystępuje do przygotowania projektu polegającego na zakupie i</w:t>
      </w:r>
      <w:r w:rsid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montażu zestawu kolektorów słonecznych </w:t>
      </w:r>
      <w:r w:rsid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zakupie i montażu zestawu paneli fotowoltaicznych  w budynkach prywatnych zlokalizowanych na terenie Gminy</w:t>
      </w:r>
      <w:r w:rsidR="00F06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>Czeremcha.</w:t>
      </w:r>
    </w:p>
    <w:p w:rsidR="00314FA2" w:rsidRPr="00314FA2" w:rsidRDefault="00314FA2" w:rsidP="00F063B8">
      <w:pPr>
        <w:shd w:val="clear" w:color="auto" w:fill="FFFFFF"/>
        <w:spacing w:before="150"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pozyskania dotacji ze środków Unii Europejskiej planowana jest realizacja inwestycji w 2018 roku. W ramach ww. projektu będzie można uzyskać dofinansowanie do 85 % poniesionych kosztów na realizację zakupu i montaż</w:t>
      </w:r>
      <w:r w:rsidR="006776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kolektorów słonecznych i/lub paneli fotowoltaicznych. Wysokość wkładu własnego mieszkańców może zostać obniżona i jest uzależniona od wymogów konkursu, w ramach którego jest planowane złożenie wniosku o dofinansowanie. Koszty inwestycji ostatecznie będą znane po zakończeniu procedur przetargowych związanych z wyłonieniem wykonawcy inwestycji.</w:t>
      </w:r>
    </w:p>
    <w:p w:rsidR="00314FA2" w:rsidRDefault="00314FA2" w:rsidP="00F063B8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Warunkiem ubiegania się o dofinansowanie jest złożenie przez zainteresowane osoby  czytelnie wypełnionej </w:t>
      </w:r>
      <w:r w:rsidRPr="00314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Deklaracji przystąpienia do inwestycji dotyczącej budowy instalacji OZE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Czeremcha, w Urzędzie Gminy Czeremcha, ul. </w:t>
      </w:r>
      <w:proofErr w:type="spellStart"/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>Duboisa</w:t>
      </w:r>
      <w:proofErr w:type="spellEnd"/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14, pok. </w:t>
      </w:r>
      <w:r w:rsidR="007B1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w godzinach 7:30 – 15:30, </w:t>
      </w:r>
      <w:r w:rsidRPr="00314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</w:t>
      </w:r>
      <w:r w:rsidR="003C4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13</w:t>
      </w:r>
      <w:r w:rsidR="0077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</w:t>
      </w:r>
      <w:r w:rsidR="00467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Pr="00314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r.</w:t>
      </w:r>
      <w:r w:rsidR="00855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55C58" w:rsidRPr="00855C58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dostępna jest w siedzibie Urzędu</w:t>
      </w:r>
      <w:r w:rsidR="007B1E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5C58" w:rsidRPr="00855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41F"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</w:t>
      </w:r>
      <w:r w:rsidR="007B1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E041F"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855C58" w:rsidRPr="00855C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internetowej www.czeremcha.pl.</w:t>
      </w:r>
    </w:p>
    <w:p w:rsidR="00F063B8" w:rsidRPr="00314FA2" w:rsidRDefault="009E041F" w:rsidP="00F063B8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</w:t>
      </w:r>
      <w:r w:rsidR="00F063B8" w:rsidRP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</w:t>
      </w:r>
      <w:r w:rsidR="004067F6" w:rsidRPr="004067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063B8" w:rsidRPr="0077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748C2" w:rsidRPr="0077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</w:t>
      </w:r>
      <w:r w:rsidR="00F063B8" w:rsidRPr="0077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r.</w:t>
      </w:r>
      <w:r w:rsidR="00F063B8" w:rsidRP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48C2" w:rsidRPr="007748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godzinie  16</w:t>
      </w:r>
      <w:r w:rsidR="007748C2" w:rsidRPr="007748C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 w:rsidR="007748C2" w:rsidRP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 Ośrodku Kultury w Czeremsze organizowane jest spotkanie informacyjne</w:t>
      </w:r>
      <w:r w:rsid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mieszkańcami Gminy </w:t>
      </w:r>
      <w:r w:rsid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naboru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4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5C58" w:rsidRPr="00314FA2" w:rsidRDefault="00314FA2" w:rsidP="000249B3">
      <w:pPr>
        <w:shd w:val="clear" w:color="auto" w:fill="FFFFFF"/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można uzyskać w pokoju  nr 5 </w:t>
      </w:r>
      <w:r w:rsidR="00855C58"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7:30 – 15:30</w:t>
      </w:r>
      <w:r w:rsidR="00855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telefonicznie pod nr tel</w:t>
      </w:r>
      <w:r w:rsidR="00855C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85 6850394</w:t>
      </w:r>
      <w:r w:rsidR="00855C58">
        <w:rPr>
          <w:rFonts w:ascii="Times New Roman" w:eastAsia="Times New Roman" w:hAnsi="Times New Roman" w:cs="Times New Roman"/>
          <w:sz w:val="24"/>
          <w:szCs w:val="24"/>
          <w:lang w:eastAsia="pl-PL"/>
        </w:rPr>
        <w:t>, 85 6850400.</w:t>
      </w:r>
    </w:p>
    <w:p w:rsidR="00314FA2" w:rsidRDefault="00314FA2" w:rsidP="00314F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Czeremcha </w:t>
      </w:r>
    </w:p>
    <w:p w:rsidR="005D387D" w:rsidRPr="00314FA2" w:rsidRDefault="005D387D" w:rsidP="00314F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14FA2" w:rsidRPr="00314FA2" w:rsidRDefault="00314FA2" w:rsidP="00314FA2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FA2">
        <w:rPr>
          <w:rFonts w:ascii="Times New Roman" w:eastAsia="Times New Roman" w:hAnsi="Times New Roman" w:cs="Times New Roman"/>
          <w:sz w:val="24"/>
          <w:szCs w:val="24"/>
          <w:lang w:eastAsia="pl-PL"/>
        </w:rPr>
        <w:t>inż. Michał Wróblewski</w:t>
      </w:r>
    </w:p>
    <w:p w:rsidR="00480FAE" w:rsidRPr="00314FA2" w:rsidRDefault="00480FA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80FAE" w:rsidRPr="0031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7DCF"/>
    <w:multiLevelType w:val="multilevel"/>
    <w:tmpl w:val="66D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966A5"/>
    <w:multiLevelType w:val="multilevel"/>
    <w:tmpl w:val="09C8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2"/>
    <w:rsid w:val="000249B3"/>
    <w:rsid w:val="00305047"/>
    <w:rsid w:val="00314FA2"/>
    <w:rsid w:val="003C4F2F"/>
    <w:rsid w:val="004067F6"/>
    <w:rsid w:val="00467ACD"/>
    <w:rsid w:val="00480FAE"/>
    <w:rsid w:val="005D387D"/>
    <w:rsid w:val="006776BA"/>
    <w:rsid w:val="006D02FC"/>
    <w:rsid w:val="007748C2"/>
    <w:rsid w:val="007B1E19"/>
    <w:rsid w:val="00855C58"/>
    <w:rsid w:val="009E041F"/>
    <w:rsid w:val="00B3592B"/>
    <w:rsid w:val="00F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0604-531C-4864-8498-AA4EEB63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4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4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4F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14FA2"/>
  </w:style>
  <w:style w:type="paragraph" w:styleId="Tekstdymka">
    <w:name w:val="Balloon Text"/>
    <w:basedOn w:val="Normalny"/>
    <w:link w:val="TekstdymkaZnak"/>
    <w:uiPriority w:val="99"/>
    <w:semiHidden/>
    <w:unhideWhenUsed/>
    <w:rsid w:val="0046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8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jnowka.pl/urzad1/przetargi/9439-kolektory-sloneczne-i-panele-fotowoltaiczne-dla-mieszkancow-hajnow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2017-01-30T10:15:00Z</cp:lastPrinted>
  <dcterms:created xsi:type="dcterms:W3CDTF">2017-01-30T07:20:00Z</dcterms:created>
  <dcterms:modified xsi:type="dcterms:W3CDTF">2017-01-30T10:20:00Z</dcterms:modified>
</cp:coreProperties>
</file>